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200"/>
        <w:jc w:val="center"/>
        <w:rPr>
          <w:rFonts w:hint="eastAsia" w:ascii="宋体" w:hAnsi="宋体" w:eastAsia="宋体"/>
          <w:b/>
          <w:sz w:val="28"/>
          <w:szCs w:val="28"/>
        </w:rPr>
      </w:pPr>
      <w:bookmarkStart w:id="0" w:name="_GoBack"/>
      <w:r>
        <w:rPr>
          <w:rFonts w:hint="eastAsia" w:ascii="宋体" w:hAnsi="宋体" w:eastAsia="宋体"/>
          <w:b/>
          <w:sz w:val="28"/>
          <w:szCs w:val="28"/>
        </w:rPr>
        <w:t>学生行为规范“八不准、八提倡”</w:t>
      </w:r>
    </w:p>
    <w:bookmarkEnd w:id="0"/>
    <w:p>
      <w:pPr>
        <w:jc w:val="both"/>
        <w:rPr>
          <w:rFonts w:hint="eastAsia" w:ascii="宋体" w:hAnsi="宋体" w:eastAsia="宋体"/>
          <w:b/>
          <w:sz w:val="28"/>
          <w:szCs w:val="28"/>
        </w:rPr>
      </w:pPr>
    </w:p>
    <w:p>
      <w:pPr>
        <w:pStyle w:val="4"/>
        <w:numPr>
          <w:ilvl w:val="0"/>
          <w:numId w:val="1"/>
        </w:numPr>
        <w:ind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不准无故迟到、早退、旷课，带食物进教室；提倡按时上课，营造良好课堂环境。</w:t>
      </w:r>
    </w:p>
    <w:p>
      <w:pPr>
        <w:pStyle w:val="4"/>
        <w:numPr>
          <w:ilvl w:val="0"/>
          <w:numId w:val="1"/>
        </w:numPr>
        <w:ind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不准抽烟喝酒、赌博、观看非法音像制品或非法出版物；提倡开展健康有益的文体活动。</w:t>
      </w:r>
    </w:p>
    <w:p>
      <w:pPr>
        <w:pStyle w:val="4"/>
        <w:numPr>
          <w:ilvl w:val="0"/>
          <w:numId w:val="1"/>
        </w:numPr>
        <w:ind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不准铺张浪费，贷款消费；提倡勤俭节约，合理消费。</w:t>
      </w:r>
    </w:p>
    <w:p>
      <w:pPr>
        <w:pStyle w:val="4"/>
        <w:numPr>
          <w:ilvl w:val="0"/>
          <w:numId w:val="1"/>
        </w:numPr>
        <w:ind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不准打架斗殴、敲诈勒索、恃强凌弱；提倡团结有爱，互帮互助，真诚相待。</w:t>
      </w:r>
    </w:p>
    <w:p>
      <w:pPr>
        <w:pStyle w:val="4"/>
        <w:numPr>
          <w:ilvl w:val="0"/>
          <w:numId w:val="1"/>
        </w:numPr>
        <w:ind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不准使用违章电器、私拉乱接；提倡安全用电，注重消防。</w:t>
      </w:r>
    </w:p>
    <w:p>
      <w:pPr>
        <w:pStyle w:val="4"/>
        <w:numPr>
          <w:ilvl w:val="0"/>
          <w:numId w:val="1"/>
        </w:numPr>
        <w:ind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不准夜不归宿、私自留宿、过度上网；提倡健康作息。</w:t>
      </w:r>
    </w:p>
    <w:p>
      <w:pPr>
        <w:pStyle w:val="4"/>
        <w:numPr>
          <w:ilvl w:val="0"/>
          <w:numId w:val="1"/>
        </w:numPr>
        <w:ind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不准男女生互串宿舍；提倡自尊、自爱、自重。</w:t>
      </w:r>
    </w:p>
    <w:p>
      <w:pPr>
        <w:pStyle w:val="4"/>
        <w:numPr>
          <w:ilvl w:val="0"/>
          <w:numId w:val="1"/>
        </w:numPr>
        <w:ind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不准考试作弊；提倡诚信守信、立德做人。</w:t>
      </w: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违反此规范的将依据《学生手册》相关规定予以处理。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76679"/>
    <w:multiLevelType w:val="multilevel"/>
    <w:tmpl w:val="3DA76679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622E6"/>
    <w:rsid w:val="6E0622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2017-11-21T02:54:00Z</dcterms:created>
  <dc:creator>浅淡时光</dc:creator>
  <cp:lastModifiedBy>浅淡时光</cp:lastModifiedBy>
  <dcterms:modified xsi:type="dcterms:W3CDTF">2017-11-21T02:55:15Z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